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8F376A">
        <w:rPr>
          <w:rFonts w:ascii="Tahoma" w:hAnsi="Tahoma" w:cs="Tahoma"/>
          <w:b/>
          <w:sz w:val="28"/>
        </w:rPr>
        <w:t>4</w:t>
      </w:r>
      <w:bookmarkStart w:id="0" w:name="_GoBack"/>
      <w:bookmarkEnd w:id="0"/>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79467F" w:rsidP="00FF1B51">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8, 18-23</w:t>
            </w:r>
          </w:p>
        </w:tc>
        <w:tc>
          <w:tcPr>
            <w:tcW w:w="7139" w:type="dxa"/>
          </w:tcPr>
          <w:p w:rsidR="00FF1B51" w:rsidRPr="00177E01" w:rsidRDefault="0079467F"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6, 36-42</w:t>
            </w:r>
          </w:p>
        </w:tc>
      </w:tr>
      <w:tr w:rsidR="00FF1B51" w:rsidRPr="0091753D" w:rsidTr="00FF1B51">
        <w:tc>
          <w:tcPr>
            <w:tcW w:w="7138" w:type="dxa"/>
          </w:tcPr>
          <w:p w:rsidR="008F376A" w:rsidRPr="008F376A" w:rsidRDefault="008F376A" w:rsidP="008F376A">
            <w:pPr>
              <w:rPr>
                <w:rFonts w:ascii="Tahoma" w:hAnsi="Tahoma" w:cs="Tahoma"/>
                <w:color w:val="000000"/>
                <w:szCs w:val="21"/>
              </w:rPr>
            </w:pPr>
            <w:r w:rsidRPr="008F376A">
              <w:rPr>
                <w:rFonts w:ascii="Tahoma" w:hAnsi="Tahoma" w:cs="Tahoma"/>
                <w:color w:val="000000"/>
                <w:szCs w:val="21"/>
              </w:rPr>
              <w:t xml:space="preserve">18 Denn ich halte es dafür, </w:t>
            </w:r>
            <w:proofErr w:type="spellStart"/>
            <w:r w:rsidRPr="008F376A">
              <w:rPr>
                <w:rFonts w:ascii="Tahoma" w:hAnsi="Tahoma" w:cs="Tahoma"/>
                <w:color w:val="000000"/>
                <w:szCs w:val="21"/>
              </w:rPr>
              <w:t>daß</w:t>
            </w:r>
            <w:proofErr w:type="spellEnd"/>
            <w:r w:rsidRPr="008F376A">
              <w:rPr>
                <w:rFonts w:ascii="Tahoma" w:hAnsi="Tahoma" w:cs="Tahoma"/>
                <w:color w:val="000000"/>
                <w:szCs w:val="21"/>
              </w:rPr>
              <w:t xml:space="preserve"> dieser Zeit Leiden der Herrlichkeit nicht wert sei, die an uns soll offenbart werden. 19 Denn das ängstliche Harren der Kreatur wartet auf die Offenbarung der Kinder Gottes. 20 Sintemal die Kreatur unterworfen ist der Eitelkeit ohne ihren Willen, sondern um deswillen, der sie unterworfen hat, auf Hoffnung. 21 Denn auch die Kreatur wird frei werden vom Dienst des vergänglichen Wesens zu der herrlichen Freiheit der Kinder Gottes. 22 Denn wir wissen, </w:t>
            </w:r>
            <w:proofErr w:type="spellStart"/>
            <w:r w:rsidRPr="008F376A">
              <w:rPr>
                <w:rFonts w:ascii="Tahoma" w:hAnsi="Tahoma" w:cs="Tahoma"/>
                <w:color w:val="000000"/>
                <w:szCs w:val="21"/>
              </w:rPr>
              <w:t>daß</w:t>
            </w:r>
            <w:proofErr w:type="spellEnd"/>
            <w:r w:rsidRPr="008F376A">
              <w:rPr>
                <w:rFonts w:ascii="Tahoma" w:hAnsi="Tahoma" w:cs="Tahoma"/>
                <w:color w:val="000000"/>
                <w:szCs w:val="21"/>
              </w:rPr>
              <w:t xml:space="preserve"> alle Kreatur sehnt sich mit uns und </w:t>
            </w:r>
            <w:proofErr w:type="spellStart"/>
            <w:r w:rsidRPr="008F376A">
              <w:rPr>
                <w:rFonts w:ascii="Tahoma" w:hAnsi="Tahoma" w:cs="Tahoma"/>
                <w:color w:val="000000"/>
                <w:szCs w:val="21"/>
              </w:rPr>
              <w:t>ängstet</w:t>
            </w:r>
            <w:proofErr w:type="spellEnd"/>
            <w:r w:rsidRPr="008F376A">
              <w:rPr>
                <w:rFonts w:ascii="Tahoma" w:hAnsi="Tahoma" w:cs="Tahoma"/>
                <w:color w:val="000000"/>
                <w:szCs w:val="21"/>
              </w:rPr>
              <w:t xml:space="preserve"> sich noch immerdar.</w:t>
            </w:r>
          </w:p>
          <w:p w:rsidR="00FF1B51" w:rsidRPr="0091753D" w:rsidRDefault="008F376A" w:rsidP="008F376A">
            <w:pPr>
              <w:rPr>
                <w:rFonts w:ascii="Calibri" w:hAnsi="Calibri" w:cs="Calibri"/>
              </w:rPr>
            </w:pPr>
            <w:r w:rsidRPr="008F376A">
              <w:rPr>
                <w:rFonts w:ascii="Tahoma" w:hAnsi="Tahoma" w:cs="Tahoma"/>
                <w:color w:val="000000"/>
                <w:szCs w:val="21"/>
              </w:rPr>
              <w:t xml:space="preserve">23 Nicht allein aber sie, sondern auch wir selbst, die wir haben des Geistes Erstlinge, sehnen uns auch bei uns selbst nach der Kindschaft und warten auf </w:t>
            </w:r>
            <w:proofErr w:type="gramStart"/>
            <w:r w:rsidRPr="008F376A">
              <w:rPr>
                <w:rFonts w:ascii="Tahoma" w:hAnsi="Tahoma" w:cs="Tahoma"/>
                <w:color w:val="000000"/>
                <w:szCs w:val="21"/>
              </w:rPr>
              <w:t>unsers Leibes</w:t>
            </w:r>
            <w:proofErr w:type="gramEnd"/>
            <w:r w:rsidRPr="008F376A">
              <w:rPr>
                <w:rFonts w:ascii="Tahoma" w:hAnsi="Tahoma" w:cs="Tahoma"/>
                <w:color w:val="000000"/>
                <w:szCs w:val="21"/>
              </w:rPr>
              <w:t xml:space="preserve"> Erlösung.</w:t>
            </w:r>
          </w:p>
        </w:tc>
        <w:tc>
          <w:tcPr>
            <w:tcW w:w="7139" w:type="dxa"/>
          </w:tcPr>
          <w:p w:rsidR="0079467F" w:rsidRPr="0079467F" w:rsidRDefault="0079467F" w:rsidP="0079467F">
            <w:pPr>
              <w:rPr>
                <w:rFonts w:ascii="Tahoma" w:hAnsi="Tahoma" w:cs="Tahoma"/>
              </w:rPr>
            </w:pPr>
            <w:r w:rsidRPr="0079467F">
              <w:rPr>
                <w:rFonts w:ascii="Tahoma" w:hAnsi="Tahoma" w:cs="Tahoma"/>
              </w:rPr>
              <w:t xml:space="preserve">36 </w:t>
            </w:r>
            <w:proofErr w:type="gramStart"/>
            <w:r w:rsidRPr="0079467F">
              <w:rPr>
                <w:rFonts w:ascii="Tahoma" w:hAnsi="Tahoma" w:cs="Tahoma"/>
              </w:rPr>
              <w:t>Darum</w:t>
            </w:r>
            <w:proofErr w:type="gramEnd"/>
            <w:r w:rsidRPr="0079467F">
              <w:rPr>
                <w:rFonts w:ascii="Tahoma" w:hAnsi="Tahoma" w:cs="Tahoma"/>
              </w:rPr>
              <w:t xml:space="preserve"> seid barmherzig, wie auch euer Vater barmherzig ist. 37 </w:t>
            </w:r>
            <w:proofErr w:type="gramStart"/>
            <w:r w:rsidRPr="0079467F">
              <w:rPr>
                <w:rFonts w:ascii="Tahoma" w:hAnsi="Tahoma" w:cs="Tahoma"/>
              </w:rPr>
              <w:t>Richtet</w:t>
            </w:r>
            <w:proofErr w:type="gramEnd"/>
            <w:r w:rsidRPr="0079467F">
              <w:rPr>
                <w:rFonts w:ascii="Tahoma" w:hAnsi="Tahoma" w:cs="Tahoma"/>
              </w:rPr>
              <w:t xml:space="preserve"> nicht, so werdet ihr auch nicht gerichtet. Verdammet nicht, so werdet ihr nicht verdammt. Vergebet, so wird euch vergeben.</w:t>
            </w:r>
          </w:p>
          <w:p w:rsidR="0079467F" w:rsidRPr="0079467F" w:rsidRDefault="0079467F" w:rsidP="0079467F">
            <w:pPr>
              <w:rPr>
                <w:rFonts w:ascii="Tahoma" w:hAnsi="Tahoma" w:cs="Tahoma"/>
              </w:rPr>
            </w:pPr>
            <w:r w:rsidRPr="0079467F">
              <w:rPr>
                <w:rFonts w:ascii="Tahoma" w:hAnsi="Tahoma" w:cs="Tahoma"/>
              </w:rPr>
              <w:t xml:space="preserve">38 </w:t>
            </w:r>
            <w:proofErr w:type="gramStart"/>
            <w:r w:rsidRPr="0079467F">
              <w:rPr>
                <w:rFonts w:ascii="Tahoma" w:hAnsi="Tahoma" w:cs="Tahoma"/>
              </w:rPr>
              <w:t>Gebt</w:t>
            </w:r>
            <w:proofErr w:type="gramEnd"/>
            <w:r w:rsidRPr="0079467F">
              <w:rPr>
                <w:rFonts w:ascii="Tahoma" w:hAnsi="Tahoma" w:cs="Tahoma"/>
              </w:rPr>
              <w:t>, so wird euch gegeben. Ein voll, gedrückt, gerüttelt und überfließend Maß wird man in euren Schoß geben; denn eben mit dem Maß, mit dem ihr messet, wird man euch wieder messen.</w:t>
            </w:r>
          </w:p>
          <w:p w:rsidR="0079467F" w:rsidRDefault="0079467F" w:rsidP="0079467F">
            <w:pPr>
              <w:rPr>
                <w:rFonts w:ascii="Tahoma" w:hAnsi="Tahoma" w:cs="Tahoma"/>
              </w:rPr>
            </w:pPr>
            <w:r w:rsidRPr="0079467F">
              <w:rPr>
                <w:rFonts w:ascii="Tahoma" w:hAnsi="Tahoma" w:cs="Tahoma"/>
              </w:rPr>
              <w:t>39 Und er sagte ihnen ein Gleichnis: Kann auch ein Blinder einem Blinden den Weg weisen? Werden sie nicht alle beide in die Grube fallen? 40 Der Jünger ist nicht über seinen Meister; wenn der Jünger ist wie sein Meister, so ist er vollkommen.</w:t>
            </w:r>
          </w:p>
          <w:p w:rsidR="00FF1B51" w:rsidRPr="0091753D" w:rsidRDefault="0079467F" w:rsidP="0079467F">
            <w:pPr>
              <w:rPr>
                <w:rFonts w:ascii="Calibri" w:hAnsi="Calibri" w:cs="Calibri"/>
              </w:rPr>
            </w:pPr>
            <w:r w:rsidRPr="0079467F">
              <w:rPr>
                <w:rFonts w:ascii="Tahoma" w:hAnsi="Tahoma" w:cs="Tahoma"/>
              </w:rPr>
              <w:t xml:space="preserve">41 Was siehst du aber einen Splitter in </w:t>
            </w:r>
            <w:proofErr w:type="gramStart"/>
            <w:r w:rsidRPr="0079467F">
              <w:rPr>
                <w:rFonts w:ascii="Tahoma" w:hAnsi="Tahoma" w:cs="Tahoma"/>
              </w:rPr>
              <w:t>deines Bruders</w:t>
            </w:r>
            <w:proofErr w:type="gramEnd"/>
            <w:r w:rsidRPr="0079467F">
              <w:rPr>
                <w:rFonts w:ascii="Tahoma" w:hAnsi="Tahoma" w:cs="Tahoma"/>
              </w:rPr>
              <w:t xml:space="preserve"> Auge, und des Balkens in deinem Auge wirst du nicht gewahr? 42 Oder wie kannst du sagen zu deinem Bruder: Halt stille, Bruder, ich will den Splitter aus deinem Auge ziehen, und du siehst selbst nicht den Balken in deinem Auge? Du Heuchler, zieh zuvor den Balken aus deinem Auge und siehe dann zu, </w:t>
            </w:r>
            <w:proofErr w:type="spellStart"/>
            <w:r w:rsidRPr="0079467F">
              <w:rPr>
                <w:rFonts w:ascii="Tahoma" w:hAnsi="Tahoma" w:cs="Tahoma"/>
              </w:rPr>
              <w:t>daß</w:t>
            </w:r>
            <w:proofErr w:type="spellEnd"/>
            <w:r w:rsidRPr="0079467F">
              <w:rPr>
                <w:rFonts w:ascii="Tahoma" w:hAnsi="Tahoma" w:cs="Tahoma"/>
              </w:rPr>
              <w:t xml:space="preserve"> du den Splitter aus deines Bruders Auge ziehest!</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66DC9"/>
    <w:rsid w:val="00686AEC"/>
    <w:rsid w:val="006B6A0C"/>
    <w:rsid w:val="006F2717"/>
    <w:rsid w:val="0079467F"/>
    <w:rsid w:val="007D4903"/>
    <w:rsid w:val="00871BAB"/>
    <w:rsid w:val="00894E85"/>
    <w:rsid w:val="008E7D82"/>
    <w:rsid w:val="008F376A"/>
    <w:rsid w:val="0091753D"/>
    <w:rsid w:val="009B18CE"/>
    <w:rsid w:val="009E7109"/>
    <w:rsid w:val="00A448EE"/>
    <w:rsid w:val="00AC2FA9"/>
    <w:rsid w:val="00B35435"/>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CB1C-5466-4FFB-B8A6-74470485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2018-05-13T07:30:00Z</dcterms:created>
  <dcterms:modified xsi:type="dcterms:W3CDTF">2018-05-13T07:30:00Z</dcterms:modified>
</cp:coreProperties>
</file>